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8CA5" w14:textId="6A95E49C" w:rsidR="006A2D84" w:rsidRPr="006A2D84" w:rsidRDefault="006A2D84" w:rsidP="006A2D84">
      <w:pPr>
        <w:jc w:val="center"/>
        <w:rPr>
          <w:b/>
          <w:bCs/>
        </w:rPr>
      </w:pPr>
      <w:r w:rsidRPr="006A2D84">
        <w:rPr>
          <w:b/>
          <w:bCs/>
        </w:rPr>
        <w:t xml:space="preserve">Thorpe Abbotts Village Hall Equal Opportunities Policy </w:t>
      </w:r>
    </w:p>
    <w:p w14:paraId="7894905F" w14:textId="060E3CE5" w:rsidR="006A2D84" w:rsidRDefault="006A2D84" w:rsidP="006A2D84">
      <w:r>
        <w:t xml:space="preserve">Date: </w:t>
      </w:r>
      <w:r w:rsidR="00434B31">
        <w:t>20</w:t>
      </w:r>
      <w:r>
        <w:t>/0</w:t>
      </w:r>
      <w:r w:rsidR="00434B31">
        <w:t>2</w:t>
      </w:r>
      <w:r>
        <w:t>/202</w:t>
      </w:r>
      <w:r w:rsidR="00434B31">
        <w:t>6</w:t>
      </w:r>
    </w:p>
    <w:p w14:paraId="76738538" w14:textId="7FB605FC" w:rsidR="006A2D84" w:rsidRDefault="006A2D84" w:rsidP="006A2D84">
      <w:r>
        <w:t xml:space="preserve">Version: </w:t>
      </w:r>
      <w:r w:rsidR="00434B31">
        <w:t>2</w:t>
      </w:r>
      <w:r>
        <w:tab/>
      </w:r>
    </w:p>
    <w:p w14:paraId="1FACE8A9" w14:textId="27F9E777" w:rsidR="006A2D84" w:rsidRDefault="006A2D84" w:rsidP="006A2D84">
      <w:r>
        <w:t xml:space="preserve">Next Review: </w:t>
      </w:r>
      <w:r w:rsidR="00434B31">
        <w:t>20</w:t>
      </w:r>
      <w:r>
        <w:t>/0</w:t>
      </w:r>
      <w:r w:rsidR="00434B31">
        <w:t>2</w:t>
      </w:r>
      <w:r>
        <w:t>/202</w:t>
      </w:r>
      <w:r w:rsidR="00434B31">
        <w:t>7</w:t>
      </w:r>
      <w:r>
        <w:tab/>
      </w:r>
    </w:p>
    <w:p w14:paraId="47666A4B" w14:textId="6D43F357" w:rsidR="006A2D84" w:rsidRPr="006A2D84" w:rsidRDefault="006A2D84" w:rsidP="006A2D84">
      <w:pPr>
        <w:rPr>
          <w:b/>
          <w:bCs/>
        </w:rPr>
      </w:pPr>
      <w:r w:rsidRPr="006A2D84">
        <w:rPr>
          <w:b/>
          <w:bCs/>
        </w:rPr>
        <w:t>Introduction</w:t>
      </w:r>
    </w:p>
    <w:p w14:paraId="3F08A35A" w14:textId="74F20B98" w:rsidR="006A2D84" w:rsidRDefault="006A2D84" w:rsidP="006A2D84">
      <w:r>
        <w:t>1.1</w:t>
      </w:r>
      <w:r>
        <w:tab/>
        <w:t xml:space="preserve">Thorpe Abbotts Village Hall strives to be an equal opportunities organisation and welcomes diversity.  We will not discriminate </w:t>
      </w:r>
      <w:proofErr w:type="gramStart"/>
      <w:r>
        <w:t>on the basis of</w:t>
      </w:r>
      <w:proofErr w:type="gramEnd"/>
      <w:r>
        <w:t xml:space="preserve"> race, colour, ethnicity, citizenship, gender, disability, sexual orientation or identity, marital status, HIV or AIDS status, home responsibility, age, political or religious belief and reserve the right to add to these groups at any time. </w:t>
      </w:r>
    </w:p>
    <w:p w14:paraId="496F80F2" w14:textId="433F161B" w:rsidR="006A2D84" w:rsidRDefault="006A2D84" w:rsidP="006A2D84">
      <w:r>
        <w:t xml:space="preserve">1.2 </w:t>
      </w:r>
      <w:r>
        <w:tab/>
        <w:t xml:space="preserve">Thorpe Abbotts Village </w:t>
      </w:r>
      <w:proofErr w:type="gramStart"/>
      <w:r>
        <w:t>Hall  will</w:t>
      </w:r>
      <w:proofErr w:type="gramEnd"/>
      <w:r>
        <w:t xml:space="preserve"> seek to prevent unfavourable treatment, directly or indirectly, to any of these groups in its volunteer and employment practice, its governance structure and its service delivery.  </w:t>
      </w:r>
    </w:p>
    <w:p w14:paraId="55B2A82B" w14:textId="08D329DD" w:rsidR="006A2D84" w:rsidRDefault="006A2D84" w:rsidP="006A2D84">
      <w:r>
        <w:t>1.3</w:t>
      </w:r>
      <w:r>
        <w:tab/>
        <w:t xml:space="preserve">Thorpe Abbotts Village Hall will seek to achieve the broadest representation of the community in which it works, and </w:t>
      </w:r>
      <w:proofErr w:type="gramStart"/>
      <w:r>
        <w:t>society as a whole</w:t>
      </w:r>
      <w:proofErr w:type="gramEnd"/>
      <w:r>
        <w:t xml:space="preserve">.   </w:t>
      </w:r>
    </w:p>
    <w:p w14:paraId="41EA54CF" w14:textId="65273FF7" w:rsidR="006A2D84" w:rsidRDefault="006A2D84" w:rsidP="006A2D84">
      <w:r>
        <w:t xml:space="preserve">1.4 </w:t>
      </w:r>
      <w:r>
        <w:tab/>
        <w:t xml:space="preserve">Thorpe Abbotts Village Hall welcomes and values the diversity within the community it serves and seeks to harness the multiplicity of cultures and experiences to enable us to continuously improve its range and quality of services. </w:t>
      </w:r>
    </w:p>
    <w:p w14:paraId="55C46536" w14:textId="53C9165D" w:rsidR="006A2D84" w:rsidRPr="006A2D84" w:rsidRDefault="006A2D84" w:rsidP="006A2D84">
      <w:pPr>
        <w:rPr>
          <w:b/>
          <w:bCs/>
        </w:rPr>
      </w:pPr>
      <w:r w:rsidRPr="006A2D84">
        <w:rPr>
          <w:b/>
          <w:bCs/>
        </w:rPr>
        <w:t>Aim of Policy</w:t>
      </w:r>
    </w:p>
    <w:p w14:paraId="6A6BA48D" w14:textId="098FAE45" w:rsidR="006A2D84" w:rsidRDefault="006A2D84" w:rsidP="006A2D84">
      <w:r>
        <w:t>2.1</w:t>
      </w:r>
      <w:r>
        <w:tab/>
        <w:t>To ensure that we, Thorpe Abbotts Village Hall become of aware of discrimination and the problems it causes.  Thorpe Abbotts Village Hall are committed to the Equal Opportunities Policy set out below and will work to develop, improve and monitor it.</w:t>
      </w:r>
    </w:p>
    <w:p w14:paraId="3E94B08E" w14:textId="3F14F137" w:rsidR="006A2D84" w:rsidRDefault="006A2D84" w:rsidP="006A2D84">
      <w:r>
        <w:t>2.2</w:t>
      </w:r>
      <w:r>
        <w:tab/>
        <w:t>This Policy applies of all staff, Trustees and volunteers of Thorpe Abbotts Village Hall</w:t>
      </w:r>
    </w:p>
    <w:p w14:paraId="694610AC" w14:textId="7CB27E48" w:rsidR="006A2D84" w:rsidRPr="006A2D84" w:rsidRDefault="006A2D84" w:rsidP="006A2D84">
      <w:pPr>
        <w:rPr>
          <w:b/>
          <w:bCs/>
        </w:rPr>
      </w:pPr>
      <w:r w:rsidRPr="006A2D84">
        <w:rPr>
          <w:b/>
          <w:bCs/>
        </w:rPr>
        <w:t xml:space="preserve">Definitions </w:t>
      </w:r>
    </w:p>
    <w:p w14:paraId="3FFA9590" w14:textId="77777777" w:rsidR="006A2D84" w:rsidRDefault="006A2D84" w:rsidP="006A2D84">
      <w:r>
        <w:t>3.1</w:t>
      </w:r>
      <w:r>
        <w:tab/>
        <w:t xml:space="preserve">Protected Characteristics - The protected characteristics as listed in the Equality Act 2010 </w:t>
      </w:r>
      <w:proofErr w:type="gramStart"/>
      <w:r>
        <w:t>are;</w:t>
      </w:r>
      <w:proofErr w:type="gramEnd"/>
      <w:r>
        <w:t xml:space="preserve"> sex, sexual orientation, marriage or civil partnership, gender reassignment, race, religion or belief, age, disability, pregnancy and maternity.  </w:t>
      </w:r>
    </w:p>
    <w:p w14:paraId="0B48918E" w14:textId="77777777" w:rsidR="006A2D84" w:rsidRDefault="006A2D84" w:rsidP="006A2D84">
      <w:r>
        <w:t>3.2</w:t>
      </w:r>
      <w:r>
        <w:tab/>
        <w:t xml:space="preserve">Direct Discrimination - This is when you treat someone less favourably than others because of a protected characteristic, </w:t>
      </w:r>
      <w:proofErr w:type="gramStart"/>
      <w:r>
        <w:t>whether or not</w:t>
      </w:r>
      <w:proofErr w:type="gramEnd"/>
      <w:r>
        <w:t xml:space="preserve"> the person possesses that protected characteristic.  For example, not employing someone because they are a </w:t>
      </w:r>
      <w:proofErr w:type="spellStart"/>
      <w:r>
        <w:t>carer</w:t>
      </w:r>
      <w:proofErr w:type="spellEnd"/>
      <w:r>
        <w:t xml:space="preserve"> of a disabled person.</w:t>
      </w:r>
    </w:p>
    <w:p w14:paraId="7A0498B3" w14:textId="77777777" w:rsidR="006A2D84" w:rsidRDefault="006A2D84" w:rsidP="006A2D84">
      <w:r>
        <w:t>3.3</w:t>
      </w:r>
      <w:r>
        <w:tab/>
        <w:t>Indirect Discrimination - This is when an organisation has a policy, practice or procedure that applies to everyone but particularly disadvantages people who share a protected characteristic, and which cannot be justified in relation to the job / service.</w:t>
      </w:r>
    </w:p>
    <w:p w14:paraId="1D62FA00" w14:textId="77777777" w:rsidR="006A2D84" w:rsidRDefault="006A2D84" w:rsidP="006A2D84">
      <w:r>
        <w:t>3.4</w:t>
      </w:r>
      <w:r>
        <w:tab/>
        <w:t xml:space="preserve">Detriment arising from disability - This is when an organisation treats a person unfavourably because of something arising </w:t>
      </w:r>
      <w:proofErr w:type="gramStart"/>
      <w:r>
        <w:t>as a consequence of</w:t>
      </w:r>
      <w:proofErr w:type="gramEnd"/>
      <w:r>
        <w:t xml:space="preserve"> the person’s disability, and it cannot be justified in relation to the job / service.  For example, dismissing someone because of their poor attendance record, when their absence is as a direct consequence of a disability. An </w:t>
      </w:r>
      <w:r>
        <w:lastRenderedPageBreak/>
        <w:t>employer would be required to show that the dismissal was a proportionate means of achieving a legitimate aim.</w:t>
      </w:r>
    </w:p>
    <w:p w14:paraId="791D85EC" w14:textId="77777777" w:rsidR="006A2D84" w:rsidRDefault="006A2D84" w:rsidP="006A2D84">
      <w:r>
        <w:t>3.5</w:t>
      </w:r>
      <w:r>
        <w:tab/>
        <w:t>Duty to make reasonable adjustments - Where an employer’s provision, criterion or practice puts a disabled person at a substantial disadvantage in relation to others who are not disabled, the employer has a duty to take reasonable steps to avoid the disadvantage.  This may include changes to the working environment, providing auxiliary aids and providing information.</w:t>
      </w:r>
    </w:p>
    <w:p w14:paraId="7CA7AA36" w14:textId="77777777" w:rsidR="006A2D84" w:rsidRDefault="006A2D84" w:rsidP="006A2D84">
      <w:r>
        <w:t>3.6</w:t>
      </w:r>
      <w:r>
        <w:tab/>
        <w:t xml:space="preserve">Harassment - This is unwanted conduct related to a relevant protected characteristic that violates a person’s dignity or creates an intimidating, hostile, degrading, humiliating or offensive working environment.  This includes protection against third-party harassment where the organisation has failed to take </w:t>
      </w:r>
      <w:proofErr w:type="gramStart"/>
      <w:r>
        <w:t>reasonable</w:t>
      </w:r>
      <w:proofErr w:type="gramEnd"/>
      <w:r>
        <w:t xml:space="preserve"> practicable steps to prevent the harassment.</w:t>
      </w:r>
    </w:p>
    <w:p w14:paraId="4739E702" w14:textId="77777777" w:rsidR="006A2D84" w:rsidRDefault="006A2D84" w:rsidP="006A2D84">
      <w:r>
        <w:t>3.7</w:t>
      </w:r>
      <w:r>
        <w:tab/>
        <w:t>Victimisation - This is when a person is treated badly because they have made a complaint about discrimination or have given evidence in a discrimination case.</w:t>
      </w:r>
    </w:p>
    <w:p w14:paraId="13600847" w14:textId="77777777" w:rsidR="006A2D84" w:rsidRDefault="006A2D84" w:rsidP="006A2D84">
      <w:r>
        <w:t>3.8</w:t>
      </w:r>
      <w:r>
        <w:tab/>
        <w:t xml:space="preserve">Positive action - Proportionate steps can be taken by an organisation to enable or encourage people who share a protected characteristic to overcome or minimise a disadvantage, to meet their needs or to participate. Examples include setting equality targets (but not quotas which are unlawful); encouraging people from </w:t>
      </w:r>
      <w:proofErr w:type="gramStart"/>
      <w:r>
        <w:t>particular groups</w:t>
      </w:r>
      <w:proofErr w:type="gramEnd"/>
      <w:r>
        <w:t xml:space="preserve"> to apply where they are under-represented; training for promotion or skill training for employees from under-represented groups who show potential.</w:t>
      </w:r>
    </w:p>
    <w:p w14:paraId="662A4962" w14:textId="77777777" w:rsidR="006A2D84" w:rsidRDefault="006A2D84" w:rsidP="006A2D84">
      <w:r>
        <w:t>3.9</w:t>
      </w:r>
      <w:r>
        <w:tab/>
        <w:t xml:space="preserve">Occupational requirement - If an organisation can show that possessing a particular protected characteristic is a crucial requirement for a role and is a proportionate means of achieving a legitimate aim, then the organisation will not be acting unlawfully to refuse to </w:t>
      </w:r>
      <w:proofErr w:type="spellStart"/>
      <w:r>
        <w:t>eengage</w:t>
      </w:r>
      <w:proofErr w:type="spellEnd"/>
      <w:r>
        <w:t xml:space="preserve"> someone who does not possess that characteristic.  The exception applies where being of a particular sex, race, disability, religion or belief, sexual orientation or age – or not being a transsexual person, married or a civil partner – is an occupational requirement.</w:t>
      </w:r>
    </w:p>
    <w:p w14:paraId="7F4E1A47" w14:textId="0BD4E890" w:rsidR="006A2D84" w:rsidRPr="006A2D84" w:rsidRDefault="006A2D84" w:rsidP="006A2D84">
      <w:pPr>
        <w:rPr>
          <w:b/>
          <w:bCs/>
        </w:rPr>
      </w:pPr>
      <w:r w:rsidRPr="006A2D84">
        <w:rPr>
          <w:b/>
          <w:bCs/>
        </w:rPr>
        <w:t>Code of Practice</w:t>
      </w:r>
    </w:p>
    <w:p w14:paraId="72530249" w14:textId="621288BD" w:rsidR="006A2D84" w:rsidRDefault="006A2D84" w:rsidP="006A2D84">
      <w:r>
        <w:t>4.1</w:t>
      </w:r>
      <w:r>
        <w:tab/>
        <w:t xml:space="preserve">Thorpe Abbotts Village Hall acknowledges the definitions of various groups of people who are vulnerable to discrimination as set out in the Equality Act of 2010.  Thorpe Abbotts Village </w:t>
      </w:r>
      <w:proofErr w:type="gramStart"/>
      <w:r>
        <w:t>Hall ,</w:t>
      </w:r>
      <w:proofErr w:type="gramEnd"/>
      <w:r>
        <w:t xml:space="preserve"> will support and implement the legislation and will work to ensure that no person protected by the legislation is discriminated against unlawfully and that any positive obligations and duties are performed. </w:t>
      </w:r>
    </w:p>
    <w:p w14:paraId="758BAB51" w14:textId="113BDA81" w:rsidR="006A2D84" w:rsidRDefault="006A2D84" w:rsidP="006A2D84">
      <w:r>
        <w:t xml:space="preserve">4.2 </w:t>
      </w:r>
      <w:r>
        <w:tab/>
        <w:t xml:space="preserve">Thorpe Abbotts Village Hall </w:t>
      </w:r>
      <w:proofErr w:type="gramStart"/>
      <w:r>
        <w:t>will;</w:t>
      </w:r>
      <w:proofErr w:type="gramEnd"/>
      <w:r>
        <w:t xml:space="preserve"> </w:t>
      </w:r>
    </w:p>
    <w:p w14:paraId="0A384BEC" w14:textId="77777777" w:rsidR="006A2D84" w:rsidRDefault="006A2D84" w:rsidP="006A2D84">
      <w:r>
        <w:t>•</w:t>
      </w:r>
      <w:r>
        <w:tab/>
        <w:t xml:space="preserve">Where reasonably practical, widen accessibility by removing barriers which make it difficult for people with disabilities to access the </w:t>
      </w:r>
      <w:proofErr w:type="gramStart"/>
      <w:r>
        <w:t>organisation;</w:t>
      </w:r>
      <w:proofErr w:type="gramEnd"/>
    </w:p>
    <w:p w14:paraId="2CC55C33" w14:textId="77777777" w:rsidR="006A2D84" w:rsidRDefault="006A2D84" w:rsidP="006A2D84">
      <w:r>
        <w:t>•</w:t>
      </w:r>
      <w:r>
        <w:tab/>
        <w:t xml:space="preserve">Ensure that the design of publicity and information </w:t>
      </w:r>
      <w:proofErr w:type="gramStart"/>
      <w:r>
        <w:t>take into account</w:t>
      </w:r>
      <w:proofErr w:type="gramEnd"/>
      <w:r>
        <w:t xml:space="preserve"> of the needs of people with disabilities e.g. language used, print </w:t>
      </w:r>
      <w:proofErr w:type="gramStart"/>
      <w:r>
        <w:t>size;</w:t>
      </w:r>
      <w:proofErr w:type="gramEnd"/>
    </w:p>
    <w:p w14:paraId="2A6EE499" w14:textId="77777777" w:rsidR="006A2D84" w:rsidRDefault="006A2D84" w:rsidP="006A2D84">
      <w:r>
        <w:t>•</w:t>
      </w:r>
      <w:r>
        <w:tab/>
        <w:t xml:space="preserve">Deal with any complaints of discriminations promptly, impartially, thoroughly and </w:t>
      </w:r>
      <w:proofErr w:type="gramStart"/>
      <w:r>
        <w:t>confidentially;</w:t>
      </w:r>
      <w:proofErr w:type="gramEnd"/>
    </w:p>
    <w:p w14:paraId="7B4493C6" w14:textId="77777777" w:rsidR="006A2D84" w:rsidRDefault="006A2D84" w:rsidP="006A2D84">
      <w:r>
        <w:t>•</w:t>
      </w:r>
      <w:r>
        <w:tab/>
        <w:t xml:space="preserve">Ensure all staff, volunteers, Trustees and service users are aware of the Equal Opportunities </w:t>
      </w:r>
      <w:proofErr w:type="gramStart"/>
      <w:r>
        <w:t>Policy;</w:t>
      </w:r>
      <w:proofErr w:type="gramEnd"/>
    </w:p>
    <w:p w14:paraId="10E61D1A" w14:textId="77777777" w:rsidR="006A2D84" w:rsidRDefault="006A2D84" w:rsidP="006A2D84">
      <w:r>
        <w:t>•</w:t>
      </w:r>
      <w:r>
        <w:tab/>
        <w:t xml:space="preserve">Ensure that the Equal Opportunities Policy is monitored and reviewed </w:t>
      </w:r>
      <w:proofErr w:type="gramStart"/>
      <w:r>
        <w:t>annually;</w:t>
      </w:r>
      <w:proofErr w:type="gramEnd"/>
    </w:p>
    <w:p w14:paraId="66F71FD2" w14:textId="77777777" w:rsidR="006A2D84" w:rsidRDefault="006A2D84" w:rsidP="006A2D84">
      <w:r>
        <w:lastRenderedPageBreak/>
        <w:t>•</w:t>
      </w:r>
      <w:r>
        <w:tab/>
        <w:t xml:space="preserve">Endorse the right of </w:t>
      </w:r>
      <w:proofErr w:type="gramStart"/>
      <w:r>
        <w:t>each individual</w:t>
      </w:r>
      <w:proofErr w:type="gramEnd"/>
      <w:r>
        <w:t xml:space="preserve">, to his or her own religious beliefs or the absence of a </w:t>
      </w:r>
      <w:proofErr w:type="gramStart"/>
      <w:r>
        <w:t>belief;</w:t>
      </w:r>
      <w:proofErr w:type="gramEnd"/>
    </w:p>
    <w:p w14:paraId="318CB007" w14:textId="77777777" w:rsidR="006A2D84" w:rsidRDefault="006A2D84" w:rsidP="006A2D84">
      <w:r>
        <w:t>•</w:t>
      </w:r>
      <w:r>
        <w:tab/>
        <w:t>Encourage people from underrepresented groups to attend and participate in the activities of the organisation.</w:t>
      </w:r>
    </w:p>
    <w:p w14:paraId="7D49D63B" w14:textId="77777777" w:rsidR="006A2D84" w:rsidRDefault="006A2D84" w:rsidP="006A2D84">
      <w:r>
        <w:t>5.</w:t>
      </w:r>
      <w:r>
        <w:tab/>
        <w:t>Code of Conduct</w:t>
      </w:r>
    </w:p>
    <w:p w14:paraId="14AC7F89" w14:textId="77777777" w:rsidR="006A2D84" w:rsidRDefault="006A2D84" w:rsidP="006A2D84">
      <w:r>
        <w:t>5.1</w:t>
      </w:r>
      <w:r>
        <w:tab/>
        <w:t>People will be treated with dignity and respect regardless of the group to which they belong</w:t>
      </w:r>
    </w:p>
    <w:p w14:paraId="38A5660A" w14:textId="77777777" w:rsidR="006A2D84" w:rsidRDefault="006A2D84" w:rsidP="006A2D84">
      <w:r>
        <w:t>5.2</w:t>
      </w:r>
      <w:r>
        <w:tab/>
        <w:t>People’s feelings and views will be valued and respected.  Language or humour that people find offensive will not be used or tolerated e.g. racist jokes of derogatory terminology</w:t>
      </w:r>
    </w:p>
    <w:p w14:paraId="3C485B1C" w14:textId="77777777" w:rsidR="006A2D84" w:rsidRDefault="006A2D84" w:rsidP="006A2D84">
      <w:r>
        <w:t>5.3</w:t>
      </w:r>
      <w:r>
        <w:tab/>
        <w:t>No one will be harassed, abused or intimidated on the grounds that they belong to a vulnerable group. Incidents of harassment will be taken seriously, and the organisation will undertake investigations of any complaints quickly, impartially and confidentially</w:t>
      </w:r>
    </w:p>
    <w:p w14:paraId="3EDC13F8" w14:textId="77777777" w:rsidR="006A2D84" w:rsidRDefault="006A2D84" w:rsidP="006A2D84">
      <w:r>
        <w:t>6.</w:t>
      </w:r>
      <w:r>
        <w:tab/>
        <w:t xml:space="preserve">Reporting  </w:t>
      </w:r>
    </w:p>
    <w:p w14:paraId="1BF6DFEC" w14:textId="77777777" w:rsidR="006A2D84" w:rsidRDefault="006A2D84" w:rsidP="006A2D84">
      <w:r>
        <w:t>6.1</w:t>
      </w:r>
      <w:r>
        <w:tab/>
        <w:t>Any individual that feels that they have been discriminated against should follow the Grievance Procedure</w:t>
      </w:r>
    </w:p>
    <w:p w14:paraId="68F91781" w14:textId="77777777" w:rsidR="006A2D84" w:rsidRDefault="006A2D84" w:rsidP="006A2D84"/>
    <w:p w14:paraId="20CD4A1D" w14:textId="3707A799" w:rsidR="003F7FC8" w:rsidRDefault="006A2D84" w:rsidP="006A2D84">
      <w:r>
        <w:tab/>
      </w:r>
    </w:p>
    <w:sectPr w:rsidR="003F7FC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D84"/>
    <w:rsid w:val="003F7FC8"/>
    <w:rsid w:val="00434B31"/>
    <w:rsid w:val="005D1CB8"/>
    <w:rsid w:val="006A2D84"/>
    <w:rsid w:val="0080721F"/>
    <w:rsid w:val="00B278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DE56"/>
  <w15:chartTrackingRefBased/>
  <w15:docId w15:val="{0125A924-550D-4BF1-A6DA-AD5FD8CC4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2D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2D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2D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2D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2D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2D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2D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2D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2D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2D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2D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2D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2D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2D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2D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2D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2D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2D84"/>
    <w:rPr>
      <w:rFonts w:eastAsiaTheme="majorEastAsia" w:cstheme="majorBidi"/>
      <w:color w:val="272727" w:themeColor="text1" w:themeTint="D8"/>
    </w:rPr>
  </w:style>
  <w:style w:type="paragraph" w:styleId="Title">
    <w:name w:val="Title"/>
    <w:basedOn w:val="Normal"/>
    <w:next w:val="Normal"/>
    <w:link w:val="TitleChar"/>
    <w:uiPriority w:val="10"/>
    <w:qFormat/>
    <w:rsid w:val="006A2D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2D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2D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2D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2D84"/>
    <w:pPr>
      <w:spacing w:before="160"/>
      <w:jc w:val="center"/>
    </w:pPr>
    <w:rPr>
      <w:i/>
      <w:iCs/>
      <w:color w:val="404040" w:themeColor="text1" w:themeTint="BF"/>
    </w:rPr>
  </w:style>
  <w:style w:type="character" w:customStyle="1" w:styleId="QuoteChar">
    <w:name w:val="Quote Char"/>
    <w:basedOn w:val="DefaultParagraphFont"/>
    <w:link w:val="Quote"/>
    <w:uiPriority w:val="29"/>
    <w:rsid w:val="006A2D84"/>
    <w:rPr>
      <w:i/>
      <w:iCs/>
      <w:color w:val="404040" w:themeColor="text1" w:themeTint="BF"/>
    </w:rPr>
  </w:style>
  <w:style w:type="paragraph" w:styleId="ListParagraph">
    <w:name w:val="List Paragraph"/>
    <w:basedOn w:val="Normal"/>
    <w:uiPriority w:val="34"/>
    <w:qFormat/>
    <w:rsid w:val="006A2D84"/>
    <w:pPr>
      <w:ind w:left="720"/>
      <w:contextualSpacing/>
    </w:pPr>
  </w:style>
  <w:style w:type="character" w:styleId="IntenseEmphasis">
    <w:name w:val="Intense Emphasis"/>
    <w:basedOn w:val="DefaultParagraphFont"/>
    <w:uiPriority w:val="21"/>
    <w:qFormat/>
    <w:rsid w:val="006A2D84"/>
    <w:rPr>
      <w:i/>
      <w:iCs/>
      <w:color w:val="0F4761" w:themeColor="accent1" w:themeShade="BF"/>
    </w:rPr>
  </w:style>
  <w:style w:type="paragraph" w:styleId="IntenseQuote">
    <w:name w:val="Intense Quote"/>
    <w:basedOn w:val="Normal"/>
    <w:next w:val="Normal"/>
    <w:link w:val="IntenseQuoteChar"/>
    <w:uiPriority w:val="30"/>
    <w:qFormat/>
    <w:rsid w:val="006A2D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2D84"/>
    <w:rPr>
      <w:i/>
      <w:iCs/>
      <w:color w:val="0F4761" w:themeColor="accent1" w:themeShade="BF"/>
    </w:rPr>
  </w:style>
  <w:style w:type="character" w:styleId="IntenseReference">
    <w:name w:val="Intense Reference"/>
    <w:basedOn w:val="DefaultParagraphFont"/>
    <w:uiPriority w:val="32"/>
    <w:qFormat/>
    <w:rsid w:val="006A2D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993</Words>
  <Characters>5664</Characters>
  <Application>Microsoft Office Word</Application>
  <DocSecurity>0</DocSecurity>
  <Lines>47</Lines>
  <Paragraphs>13</Paragraphs>
  <ScaleCrop>false</ScaleCrop>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2</cp:revision>
  <dcterms:created xsi:type="dcterms:W3CDTF">2025-03-08T08:26:00Z</dcterms:created>
  <dcterms:modified xsi:type="dcterms:W3CDTF">2026-02-20T08:29:00Z</dcterms:modified>
</cp:coreProperties>
</file>